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30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der Belang - nabavka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5" w:anchor="/search=das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das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6" w:anchor="/search=Lager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Lager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–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Skladište</w:t>
      </w:r>
    </w:p>
    <w:p w:rsidR="00622330" w:rsidRPr="003F7A2D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die Palette - </w:t>
      </w: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Paleta</w:t>
      </w:r>
    </w:p>
    <w:p w:rsid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7" w:anchor="/search=die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die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8" w:anchor="/search=Verteilung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Verteilung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r w:rsid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–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Distribucija</w:t>
      </w:r>
    </w:p>
    <w:p w:rsidR="003F7A2D" w:rsidRDefault="003F7A2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das Endprodukt – krajnji proizvod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9" w:anchor="/search=der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der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10" w:anchor="/search=Vorrat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Vorrat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-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Zaliha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hyperlink r:id="rId11" w:anchor="/search=die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die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12" w:anchor="/search=Optimierung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Optimierung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-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Optimizacija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13" w:anchor="/search=kombinierter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kombinierter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14" w:anchor="/search=Verkehr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Verkehr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-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Intermodalni transport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15" w:anchor="/search=die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die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16" w:anchor="/search=Lagerung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Lagerung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  -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Skladištenje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17" w:anchor="/search=die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die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18" w:anchor="/search=Packung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Packung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-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Ambalaža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hyperlink r:id="rId19" w:anchor="/search=die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die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 </w:t>
      </w:r>
      <w:hyperlink r:id="rId20" w:anchor="/search=ABC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ABC</w:t>
        </w:r>
      </w:hyperlink>
      <w:hyperlink r:id="rId21" w:anchor="/search=-Analyse&amp;searchLoc=0&amp;resultOrder=basic&amp;multiwordShowSingle=on" w:history="1">
        <w:r w:rsidR="00622330" w:rsidRPr="003F7A2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lang w:val="de-DE"/>
          </w:rPr>
          <w:t>-Analyse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- </w:t>
      </w:r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Abc analiza</w:t>
      </w:r>
    </w:p>
    <w:p w:rsidR="00622330" w:rsidRPr="003F7A2D" w:rsidRDefault="00EC4D0D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hyperlink r:id="rId22" w:anchor="Konzepte_der_City-Logistik" w:history="1">
        <w:r w:rsidR="00622330" w:rsidRPr="003F7A2D">
          <w:rPr>
            <w:rStyle w:val="toctext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9F9F9"/>
            <w:lang w:val="de-DE"/>
          </w:rPr>
          <w:t>die City-Logistik</w:t>
        </w:r>
      </w:hyperlink>
      <w:r w:rsidR="00622330"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- City-logistika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der Klient- klijent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der Import- uvoz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der Export- izvoz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der Gabelstapler- viljuškar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umladen- pretovarati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Lieferungen- isporuke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de-DE"/>
        </w:rPr>
        <w:t>der Zulassungsschein/Typenschein</w:t>
      </w:r>
      <w:r w:rsidRPr="003F7A2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7F7F7"/>
          <w:lang w:val="de-DE"/>
        </w:rPr>
        <w:t xml:space="preserve"> - </w:t>
      </w:r>
      <w:r w:rsidRPr="003F7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de-DE"/>
        </w:rPr>
        <w:t>Saobraćajna dozvola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de-DE"/>
        </w:rPr>
      </w:pPr>
      <w:r w:rsidRPr="003F7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de-DE"/>
        </w:rPr>
        <w:t>der Führerschein</w:t>
      </w:r>
      <w:r w:rsidRPr="003F7A2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7F7F7"/>
          <w:lang w:val="de-DE"/>
        </w:rPr>
        <w:t xml:space="preserve"> - </w:t>
      </w:r>
      <w:r w:rsidRPr="003F7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de-DE"/>
        </w:rPr>
        <w:t>Vozačka dozvola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der Warenstrom- robni tok</w:t>
      </w:r>
    </w:p>
    <w:p w:rsidR="00622330" w:rsidRPr="003F7A2D" w:rsidRDefault="00622330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der Container- kontejner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die Frachtgebühr- špedicija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die Ware- roba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der LKW- teretno vozilo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 xml:space="preserve">die Transportkosten- troškovi transporta 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etw.beeinflussen – manipulisati, kontrolisati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die Minimierung – minimizacija</w:t>
      </w: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der Vorrat – zaliha</w:t>
      </w:r>
    </w:p>
    <w:p w:rsid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3F7A2D">
        <w:rPr>
          <w:rFonts w:ascii="Times New Roman" w:hAnsi="Times New Roman" w:cs="Times New Roman"/>
          <w:sz w:val="28"/>
          <w:szCs w:val="28"/>
          <w:lang w:val="de-DE"/>
        </w:rPr>
        <w:t>der Seitenwagen – prikolica</w:t>
      </w:r>
    </w:p>
    <w:p w:rsid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3F7A2D" w:rsidRPr="003F7A2D" w:rsidRDefault="003F7A2D" w:rsidP="003F7A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Ivan Stojilovic LO120051</w:t>
      </w:r>
    </w:p>
    <w:p w:rsidR="003F7A2D" w:rsidRPr="003F7A2D" w:rsidRDefault="003F7A2D" w:rsidP="003F7A2D">
      <w:pPr>
        <w:pStyle w:val="ListParagraph"/>
        <w:spacing w:before="0" w:after="0"/>
        <w:ind w:left="0" w:right="0"/>
        <w:jc w:val="left"/>
        <w:rPr>
          <w:lang w:val="de-DE"/>
        </w:rPr>
      </w:pPr>
    </w:p>
    <w:p w:rsidR="00622330" w:rsidRPr="00622330" w:rsidRDefault="00622330" w:rsidP="003F7A2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sv-S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622330" w:rsidRPr="00622330" w:rsidRDefault="00622330" w:rsidP="003F7A2D">
      <w:pPr>
        <w:spacing w:after="0" w:line="240" w:lineRule="auto"/>
        <w:rPr>
          <w:rFonts w:ascii="Times New Roman" w:hAnsi="Times New Roman" w:cs="Times New Roman"/>
          <w:color w:val="000000" w:themeColor="text1"/>
          <w:lang w:val="de-DE"/>
        </w:rPr>
      </w:pPr>
    </w:p>
    <w:p w:rsidR="00CA73DF" w:rsidRPr="00622330" w:rsidRDefault="00CA73DF" w:rsidP="003F7A2D">
      <w:pPr>
        <w:spacing w:after="0"/>
        <w:rPr>
          <w:rFonts w:ascii="Times New Roman" w:hAnsi="Times New Roman" w:cs="Times New Roman"/>
          <w:color w:val="000000" w:themeColor="text1"/>
          <w:lang w:val="de-DE"/>
        </w:rPr>
      </w:pPr>
    </w:p>
    <w:sectPr w:rsidR="00CA73DF" w:rsidRPr="00622330" w:rsidSect="00350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090"/>
    <w:multiLevelType w:val="hybridMultilevel"/>
    <w:tmpl w:val="D9B0C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82BF7"/>
    <w:multiLevelType w:val="hybridMultilevel"/>
    <w:tmpl w:val="C8FC198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6D0455"/>
    <w:multiLevelType w:val="hybridMultilevel"/>
    <w:tmpl w:val="A546F0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compat/>
  <w:rsids>
    <w:rsidRoot w:val="00622330"/>
    <w:rsid w:val="00304EE8"/>
    <w:rsid w:val="00350B65"/>
    <w:rsid w:val="003F7A2D"/>
    <w:rsid w:val="00622330"/>
    <w:rsid w:val="00A06838"/>
    <w:rsid w:val="00C62442"/>
    <w:rsid w:val="00CA73DF"/>
    <w:rsid w:val="00E5460A"/>
    <w:rsid w:val="00EC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30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04E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04EE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4EE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304EE8"/>
    <w:rPr>
      <w:rFonts w:ascii="Arial" w:hAnsi="Arial" w:cs="Arial"/>
      <w:b/>
      <w:bCs/>
      <w:i/>
      <w:iCs/>
      <w:sz w:val="28"/>
      <w:szCs w:val="28"/>
      <w:lang w:val="en-US"/>
    </w:rPr>
  </w:style>
  <w:style w:type="character" w:styleId="Hyperlink">
    <w:name w:val="Hyperlink"/>
    <w:basedOn w:val="DefaultParagraphFont"/>
    <w:rsid w:val="00622330"/>
    <w:rPr>
      <w:color w:val="0000FF"/>
      <w:u w:val="single"/>
    </w:rPr>
  </w:style>
  <w:style w:type="character" w:customStyle="1" w:styleId="toctext">
    <w:name w:val="toctext"/>
    <w:basedOn w:val="DefaultParagraphFont"/>
    <w:rsid w:val="00622330"/>
  </w:style>
  <w:style w:type="paragraph" w:styleId="ListParagraph">
    <w:name w:val="List Paragraph"/>
    <w:basedOn w:val="Normal"/>
    <w:uiPriority w:val="34"/>
    <w:qFormat/>
    <w:rsid w:val="00622330"/>
    <w:pPr>
      <w:spacing w:before="40" w:after="120" w:line="360" w:lineRule="auto"/>
      <w:ind w:left="720" w:right="1134"/>
      <w:contextualSpacing/>
      <w:jc w:val="both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leo.org/" TargetMode="External"/><Relationship Id="rId13" Type="http://schemas.openxmlformats.org/officeDocument/2006/relationships/hyperlink" Target="http://dict.leo.org/" TargetMode="External"/><Relationship Id="rId18" Type="http://schemas.openxmlformats.org/officeDocument/2006/relationships/hyperlink" Target="http://dict.leo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ict.leo.org/" TargetMode="External"/><Relationship Id="rId7" Type="http://schemas.openxmlformats.org/officeDocument/2006/relationships/hyperlink" Target="http://dict.leo.org/" TargetMode="External"/><Relationship Id="rId12" Type="http://schemas.openxmlformats.org/officeDocument/2006/relationships/hyperlink" Target="http://dict.leo.org/" TargetMode="External"/><Relationship Id="rId17" Type="http://schemas.openxmlformats.org/officeDocument/2006/relationships/hyperlink" Target="http://dict.leo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t.leo.org/" TargetMode="External"/><Relationship Id="rId20" Type="http://schemas.openxmlformats.org/officeDocument/2006/relationships/hyperlink" Target="http://dict.leo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ict.leo.org/" TargetMode="External"/><Relationship Id="rId11" Type="http://schemas.openxmlformats.org/officeDocument/2006/relationships/hyperlink" Target="http://dict.leo.or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ict.leo.org/" TargetMode="External"/><Relationship Id="rId15" Type="http://schemas.openxmlformats.org/officeDocument/2006/relationships/hyperlink" Target="http://dict.leo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ict.leo.org/" TargetMode="External"/><Relationship Id="rId19" Type="http://schemas.openxmlformats.org/officeDocument/2006/relationships/hyperlink" Target="http://dict.le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.leo.org/" TargetMode="External"/><Relationship Id="rId14" Type="http://schemas.openxmlformats.org/officeDocument/2006/relationships/hyperlink" Target="http://dict.leo.org/" TargetMode="External"/><Relationship Id="rId22" Type="http://schemas.openxmlformats.org/officeDocument/2006/relationships/hyperlink" Target="http://de.wikipedia.org/wiki/City-Logis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car</dc:creator>
  <cp:lastModifiedBy>3/2</cp:lastModifiedBy>
  <cp:revision>2</cp:revision>
  <dcterms:created xsi:type="dcterms:W3CDTF">2014-06-11T16:52:00Z</dcterms:created>
  <dcterms:modified xsi:type="dcterms:W3CDTF">2014-06-11T16:52:00Z</dcterms:modified>
</cp:coreProperties>
</file>