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76FD" w14:textId="726F9190" w:rsidR="005E2EA1" w:rsidRDefault="00A06F8C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</w:t>
      </w:r>
      <w:r w:rsidRPr="00A06F8C">
        <w:rPr>
          <w:rFonts w:ascii="Times New Roman" w:hAnsi="Times New Roman" w:cs="Times New Roman"/>
          <w:b/>
          <w:bCs/>
          <w:sz w:val="40"/>
          <w:szCs w:val="40"/>
        </w:rPr>
        <w:t>ots et expressions inconnus</w:t>
      </w:r>
    </w:p>
    <w:p w14:paraId="3D3031A1" w14:textId="706FD9E5" w:rsidR="00A06F8C" w:rsidRDefault="00A06F8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06F8C">
        <w:rPr>
          <w:rFonts w:ascii="Times New Roman" w:hAnsi="Times New Roman" w:cs="Times New Roman"/>
          <w:sz w:val="32"/>
          <w:szCs w:val="32"/>
        </w:rPr>
        <w:t>nuage</w:t>
      </w:r>
      <w:proofErr w:type="spellEnd"/>
      <w:r w:rsidRPr="00A06F8C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A06F8C">
        <w:rPr>
          <w:rFonts w:ascii="Times New Roman" w:hAnsi="Times New Roman" w:cs="Times New Roman"/>
          <w:sz w:val="32"/>
          <w:szCs w:val="32"/>
        </w:rPr>
        <w:t>oblak</w:t>
      </w:r>
      <w:proofErr w:type="spellEnd"/>
    </w:p>
    <w:p w14:paraId="0E071CCE" w14:textId="13E1D6BB" w:rsidR="00A06F8C" w:rsidRDefault="00A06F8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06F8C">
        <w:rPr>
          <w:rFonts w:ascii="Times New Roman" w:hAnsi="Times New Roman" w:cs="Times New Roman"/>
          <w:sz w:val="32"/>
          <w:szCs w:val="32"/>
        </w:rPr>
        <w:t>rechercher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istraživati</w:t>
      </w:r>
      <w:proofErr w:type="spellEnd"/>
    </w:p>
    <w:p w14:paraId="4280728C" w14:textId="35416C43" w:rsidR="00A06F8C" w:rsidRDefault="00A06F8C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A06F8C">
        <w:rPr>
          <w:rFonts w:ascii="Times New Roman" w:hAnsi="Times New Roman" w:cs="Times New Roman"/>
          <w:sz w:val="32"/>
          <w:szCs w:val="32"/>
          <w:lang w:val="fr-FR"/>
        </w:rPr>
        <w:t>croissance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A06F8C">
        <w:rPr>
          <w:rFonts w:ascii="Times New Roman" w:hAnsi="Times New Roman" w:cs="Times New Roman"/>
          <w:sz w:val="32"/>
          <w:szCs w:val="32"/>
          <w:lang w:val="fr-FR"/>
        </w:rPr>
        <w:t xml:space="preserve"> exponentielle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eksponencijalni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rast</w:t>
      </w:r>
      <w:proofErr w:type="spellEnd"/>
    </w:p>
    <w:p w14:paraId="29E30B0D" w14:textId="4B9C9CBE" w:rsidR="00A06F8C" w:rsidRDefault="00463CE0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fleurir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cvetati</w:t>
      </w:r>
      <w:proofErr w:type="spellEnd"/>
    </w:p>
    <w:p w14:paraId="5C90E8FE" w14:textId="53E747AF" w:rsidR="00463CE0" w:rsidRDefault="00463CE0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logiciel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softver</w:t>
      </w:r>
      <w:proofErr w:type="spellEnd"/>
    </w:p>
    <w:p w14:paraId="5C5DEF7C" w14:textId="4F38BD93" w:rsidR="00463CE0" w:rsidRDefault="00463CE0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463CE0">
        <w:rPr>
          <w:rFonts w:ascii="Times New Roman" w:hAnsi="Times New Roman" w:cs="Times New Roman"/>
          <w:sz w:val="32"/>
          <w:szCs w:val="32"/>
          <w:lang w:val="fr-FR"/>
        </w:rPr>
        <w:t>paiement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plaćanje</w:t>
      </w:r>
      <w:proofErr w:type="spellEnd"/>
    </w:p>
    <w:p w14:paraId="17DFA9B3" w14:textId="78B51834" w:rsidR="00463CE0" w:rsidRDefault="005015B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015BF">
        <w:rPr>
          <w:rFonts w:ascii="Times New Roman" w:hAnsi="Times New Roman" w:cs="Times New Roman"/>
          <w:sz w:val="32"/>
          <w:szCs w:val="32"/>
          <w:lang w:val="fr-FR"/>
        </w:rPr>
        <w:t>centres</w:t>
      </w:r>
      <w:proofErr w:type="gramEnd"/>
      <w:r w:rsidRPr="005015BF">
        <w:rPr>
          <w:rFonts w:ascii="Times New Roman" w:hAnsi="Times New Roman" w:cs="Times New Roman"/>
          <w:sz w:val="32"/>
          <w:szCs w:val="32"/>
          <w:lang w:val="fr-FR"/>
        </w:rPr>
        <w:t xml:space="preserve"> de données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– data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centri</w:t>
      </w:r>
      <w:proofErr w:type="spellEnd"/>
    </w:p>
    <w:p w14:paraId="566E814B" w14:textId="69BCACDB" w:rsidR="005015BF" w:rsidRDefault="005015B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015BF">
        <w:rPr>
          <w:rFonts w:ascii="Times New Roman" w:hAnsi="Times New Roman" w:cs="Times New Roman"/>
          <w:sz w:val="32"/>
          <w:szCs w:val="32"/>
          <w:lang w:val="fr-FR"/>
        </w:rPr>
        <w:t>modèles</w:t>
      </w:r>
      <w:proofErr w:type="gramEnd"/>
      <w:r w:rsidRPr="005015BF">
        <w:rPr>
          <w:rFonts w:ascii="Times New Roman" w:hAnsi="Times New Roman" w:cs="Times New Roman"/>
          <w:sz w:val="32"/>
          <w:szCs w:val="32"/>
          <w:lang w:val="fr-FR"/>
        </w:rPr>
        <w:t xml:space="preserve"> standardisés 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standardizovani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modeli</w:t>
      </w:r>
      <w:proofErr w:type="spellEnd"/>
    </w:p>
    <w:p w14:paraId="06404586" w14:textId="30EF8218" w:rsidR="005015BF" w:rsidRDefault="005015B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015BF">
        <w:rPr>
          <w:rFonts w:ascii="Times New Roman" w:hAnsi="Times New Roman" w:cs="Times New Roman"/>
          <w:sz w:val="32"/>
          <w:szCs w:val="32"/>
          <w:lang w:val="fr-FR"/>
        </w:rPr>
        <w:t>locaux</w:t>
      </w:r>
      <w:proofErr w:type="gramEnd"/>
      <w:r w:rsidRPr="005015BF">
        <w:rPr>
          <w:rFonts w:ascii="Times New Roman" w:hAnsi="Times New Roman" w:cs="Times New Roman"/>
          <w:sz w:val="32"/>
          <w:szCs w:val="32"/>
          <w:lang w:val="fr-FR"/>
        </w:rPr>
        <w:t xml:space="preserve"> de l'entreprise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prostorije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preduzeća</w:t>
      </w:r>
      <w:proofErr w:type="spellEnd"/>
    </w:p>
    <w:p w14:paraId="6F5EA202" w14:textId="138008FE" w:rsidR="005015BF" w:rsidRDefault="005015B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015BF">
        <w:rPr>
          <w:rFonts w:ascii="Times New Roman" w:hAnsi="Times New Roman" w:cs="Times New Roman"/>
          <w:sz w:val="32"/>
          <w:szCs w:val="32"/>
          <w:lang w:val="fr-FR"/>
        </w:rPr>
        <w:t>entrepôt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skladište</w:t>
      </w:r>
      <w:proofErr w:type="spellEnd"/>
    </w:p>
    <w:p w14:paraId="1C69389B" w14:textId="16AE6077" w:rsidR="005015BF" w:rsidRDefault="005015B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015BF">
        <w:rPr>
          <w:rFonts w:ascii="Times New Roman" w:hAnsi="Times New Roman" w:cs="Times New Roman"/>
          <w:sz w:val="32"/>
          <w:szCs w:val="32"/>
          <w:lang w:val="fr-FR"/>
        </w:rPr>
        <w:t>d'outils</w:t>
      </w:r>
      <w:proofErr w:type="gramEnd"/>
      <w:r w:rsidRPr="005015BF">
        <w:rPr>
          <w:rFonts w:ascii="Times New Roman" w:hAnsi="Times New Roman" w:cs="Times New Roman"/>
          <w:sz w:val="32"/>
          <w:szCs w:val="32"/>
          <w:lang w:val="fr-FR"/>
        </w:rPr>
        <w:t xml:space="preserve"> de maintenanc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e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alati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za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održavanje</w:t>
      </w:r>
      <w:proofErr w:type="spellEnd"/>
    </w:p>
    <w:p w14:paraId="3AB7651D" w14:textId="7A1DA450" w:rsidR="005015BF" w:rsidRDefault="005015B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015BF">
        <w:rPr>
          <w:rFonts w:ascii="Times New Roman" w:hAnsi="Times New Roman" w:cs="Times New Roman"/>
          <w:sz w:val="32"/>
          <w:szCs w:val="32"/>
          <w:lang w:val="fr-FR"/>
        </w:rPr>
        <w:t>niveau</w:t>
      </w:r>
      <w:proofErr w:type="gramEnd"/>
      <w:r w:rsidRPr="005015BF">
        <w:rPr>
          <w:rFonts w:ascii="Times New Roman" w:hAnsi="Times New Roman" w:cs="Times New Roman"/>
          <w:sz w:val="32"/>
          <w:szCs w:val="32"/>
          <w:lang w:val="fr-FR"/>
        </w:rPr>
        <w:t xml:space="preserve"> de fiabilité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– nivo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pouzdanosti</w:t>
      </w:r>
      <w:proofErr w:type="spellEnd"/>
    </w:p>
    <w:p w14:paraId="5E358CB1" w14:textId="0D916338" w:rsidR="005015BF" w:rsidRDefault="005A04C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04CF">
        <w:rPr>
          <w:rFonts w:ascii="Times New Roman" w:hAnsi="Times New Roman" w:cs="Times New Roman"/>
          <w:sz w:val="32"/>
          <w:szCs w:val="32"/>
          <w:lang w:val="fr-FR"/>
        </w:rPr>
        <w:t>abonnement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pretplata</w:t>
      </w:r>
      <w:proofErr w:type="spellEnd"/>
    </w:p>
    <w:p w14:paraId="256778AF" w14:textId="2279DA8A" w:rsidR="005A04CF" w:rsidRDefault="005A04C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04CF">
        <w:rPr>
          <w:rFonts w:ascii="Times New Roman" w:hAnsi="Times New Roman" w:cs="Times New Roman"/>
          <w:sz w:val="32"/>
          <w:szCs w:val="32"/>
          <w:lang w:val="fr-FR"/>
        </w:rPr>
        <w:t>réduire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smanjiti</w:t>
      </w:r>
      <w:proofErr w:type="spellEnd"/>
    </w:p>
    <w:p w14:paraId="5DD3C4F7" w14:textId="62D9B632" w:rsidR="005A04CF" w:rsidRDefault="005A04C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04CF">
        <w:rPr>
          <w:rFonts w:ascii="Times New Roman" w:hAnsi="Times New Roman" w:cs="Times New Roman"/>
          <w:sz w:val="32"/>
          <w:szCs w:val="32"/>
          <w:lang w:val="fr-FR"/>
        </w:rPr>
        <w:t>fournisseur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dobavljač</w:t>
      </w:r>
      <w:proofErr w:type="spellEnd"/>
    </w:p>
    <w:p w14:paraId="56CCC3A6" w14:textId="2492E0BC" w:rsidR="005A04CF" w:rsidRDefault="005A04C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04CF">
        <w:rPr>
          <w:rFonts w:ascii="Times New Roman" w:hAnsi="Times New Roman" w:cs="Times New Roman"/>
          <w:sz w:val="32"/>
          <w:szCs w:val="32"/>
          <w:lang w:val="fr-FR"/>
        </w:rPr>
        <w:t>développement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razvoj</w:t>
      </w:r>
      <w:proofErr w:type="spellEnd"/>
    </w:p>
    <w:p w14:paraId="650EB850" w14:textId="25A3C595" w:rsidR="005A04CF" w:rsidRDefault="005A04CF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m</w:t>
      </w:r>
      <w:r w:rsidRPr="005A04CF">
        <w:rPr>
          <w:rFonts w:ascii="Times New Roman" w:hAnsi="Times New Roman" w:cs="Times New Roman"/>
          <w:sz w:val="32"/>
          <w:szCs w:val="32"/>
          <w:lang w:val="fr-FR"/>
        </w:rPr>
        <w:t>algré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uprkos</w:t>
      </w:r>
      <w:proofErr w:type="spellEnd"/>
    </w:p>
    <w:p w14:paraId="3F46D301" w14:textId="77777777" w:rsidR="00EA119B" w:rsidRDefault="00EA119B">
      <w:pPr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sr-Latn-RS"/>
        </w:rPr>
        <w:br w:type="page"/>
      </w:r>
    </w:p>
    <w:p w14:paraId="4E0872FD" w14:textId="77777777" w:rsidR="00EA119B" w:rsidRPr="00EA119B" w:rsidRDefault="00EA119B" w:rsidP="00EA119B">
      <w:pPr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  <w:r w:rsidRPr="00EA119B">
        <w:rPr>
          <w:rFonts w:ascii="Times New Roman" w:hAnsi="Times New Roman" w:cs="Times New Roman"/>
          <w:b/>
          <w:bCs/>
          <w:sz w:val="40"/>
          <w:szCs w:val="40"/>
          <w:lang w:val="sr-Latn-RS"/>
        </w:rPr>
        <w:lastRenderedPageBreak/>
        <w:t>Littérature</w:t>
      </w:r>
    </w:p>
    <w:p w14:paraId="5BB7D3DE" w14:textId="04F88B66" w:rsidR="00EA119B" w:rsidRPr="00EA119B" w:rsidRDefault="00EA119B" w:rsidP="00EA119B">
      <w:pPr>
        <w:rPr>
          <w:rFonts w:ascii="Times New Roman" w:hAnsi="Times New Roman" w:cs="Times New Roman"/>
          <w:sz w:val="32"/>
          <w:szCs w:val="32"/>
          <w:lang w:val="sr-Latn-RS"/>
        </w:rPr>
      </w:pPr>
      <w:hyperlink r:id="rId4" w:anchor="lead-in" w:history="1">
        <w:r w:rsidRPr="00EA119B">
          <w:rPr>
            <w:rStyle w:val="Hyperlink"/>
            <w:rFonts w:ascii="Times New Roman" w:hAnsi="Times New Roman" w:cs="Times New Roman"/>
            <w:sz w:val="32"/>
            <w:szCs w:val="32"/>
            <w:lang w:val="sr-Latn-RS"/>
          </w:rPr>
          <w:t>https://dl.acm.org/doi/fullHtml/10.1145/1721654.1721672#lead-in</w:t>
        </w:r>
      </w:hyperlink>
    </w:p>
    <w:p w14:paraId="3647C171" w14:textId="77777777" w:rsidR="00EA119B" w:rsidRPr="00EA119B" w:rsidRDefault="00EA119B" w:rsidP="00EA119B">
      <w:pPr>
        <w:rPr>
          <w:rFonts w:ascii="Times New Roman" w:hAnsi="Times New Roman" w:cs="Times New Roman"/>
          <w:sz w:val="32"/>
          <w:szCs w:val="32"/>
          <w:lang w:val="sr-Latn-RS"/>
        </w:rPr>
      </w:pPr>
      <w:hyperlink r:id="rId5" w:anchor="lead-in" w:history="1">
        <w:r w:rsidRPr="00EA119B">
          <w:rPr>
            <w:rStyle w:val="Hyperlink"/>
            <w:rFonts w:ascii="Times New Roman" w:hAnsi="Times New Roman" w:cs="Times New Roman"/>
            <w:sz w:val="32"/>
            <w:szCs w:val="32"/>
            <w:lang w:val="sr-Latn-RS"/>
          </w:rPr>
          <w:t>https://dl.acm.org/doi/fullHtml/10.1145/1364782.1364786#lead-in</w:t>
        </w:r>
      </w:hyperlink>
    </w:p>
    <w:p w14:paraId="79D4E510" w14:textId="77777777" w:rsidR="00EA119B" w:rsidRPr="00EA119B" w:rsidRDefault="00EA119B" w:rsidP="00EA119B">
      <w:pPr>
        <w:rPr>
          <w:rFonts w:ascii="Times New Roman" w:hAnsi="Times New Roman" w:cs="Times New Roman"/>
          <w:sz w:val="32"/>
          <w:szCs w:val="32"/>
          <w:lang w:val="sr-Latn-RS"/>
        </w:rPr>
      </w:pPr>
      <w:hyperlink r:id="rId6" w:history="1">
        <w:r w:rsidRPr="00EA119B">
          <w:rPr>
            <w:rStyle w:val="Hyperlink"/>
            <w:rFonts w:ascii="Times New Roman" w:hAnsi="Times New Roman" w:cs="Times New Roman"/>
            <w:sz w:val="32"/>
            <w:szCs w:val="32"/>
            <w:lang w:val="sr-Latn-RS"/>
          </w:rPr>
          <w:t>http://www.christophriedl.net/uploads/1/5/5/4/15543620/cloud_computing_and_computing_evolution.pdf</w:t>
        </w:r>
      </w:hyperlink>
    </w:p>
    <w:p w14:paraId="77648EEB" w14:textId="77777777" w:rsidR="00EA119B" w:rsidRPr="00EA119B" w:rsidRDefault="00EA119B" w:rsidP="00EA119B">
      <w:pPr>
        <w:rPr>
          <w:rFonts w:ascii="Times New Roman" w:hAnsi="Times New Roman" w:cs="Times New Roman"/>
          <w:sz w:val="32"/>
          <w:szCs w:val="32"/>
          <w:lang w:val="sr-Latn-RS"/>
        </w:rPr>
      </w:pPr>
      <w:hyperlink r:id="rId7" w:history="1">
        <w:r w:rsidRPr="00EA119B">
          <w:rPr>
            <w:rStyle w:val="Hyperlink"/>
            <w:rFonts w:ascii="Times New Roman" w:hAnsi="Times New Roman" w:cs="Times New Roman"/>
            <w:sz w:val="32"/>
            <w:szCs w:val="32"/>
            <w:lang w:val="sr-Latn-RS"/>
          </w:rPr>
          <w:t>https://www.researchgate.net/profile/Chinecherem-Umezuruike-2/publication/270162063_On_the_Evolution_of_Virtualization_and_Cloud_Computing_A_Review/links/59855672a6fdcc75624fc87c/On-the-Evolution-of-Virtualization-and-Cloud-Computing-A-Review.pdf</w:t>
        </w:r>
      </w:hyperlink>
    </w:p>
    <w:p w14:paraId="67CBD42A" w14:textId="77777777" w:rsidR="00EA119B" w:rsidRPr="00EA119B" w:rsidRDefault="00EA119B" w:rsidP="00EA119B">
      <w:pPr>
        <w:rPr>
          <w:rFonts w:ascii="Times New Roman" w:hAnsi="Times New Roman" w:cs="Times New Roman"/>
          <w:sz w:val="32"/>
          <w:szCs w:val="32"/>
          <w:lang w:val="sr-Latn-RS"/>
        </w:rPr>
      </w:pPr>
      <w:hyperlink r:id="rId8" w:history="1">
        <w:r w:rsidRPr="00EA119B">
          <w:rPr>
            <w:rStyle w:val="Hyperlink"/>
            <w:rFonts w:ascii="Times New Roman" w:hAnsi="Times New Roman" w:cs="Times New Roman"/>
            <w:sz w:val="32"/>
            <w:szCs w:val="32"/>
            <w:lang w:val="sr-Latn-RS"/>
          </w:rPr>
          <w:t>https://dspace.mit</w:t>
        </w:r>
        <w:r w:rsidRPr="00EA119B">
          <w:rPr>
            <w:rStyle w:val="Hyperlink"/>
            <w:rFonts w:ascii="Times New Roman" w:hAnsi="Times New Roman" w:cs="Times New Roman"/>
            <w:sz w:val="32"/>
            <w:szCs w:val="32"/>
            <w:lang w:val="sr-Latn-RS"/>
          </w:rPr>
          <w:t>.</w:t>
        </w:r>
        <w:r w:rsidRPr="00EA119B">
          <w:rPr>
            <w:rStyle w:val="Hyperlink"/>
            <w:rFonts w:ascii="Times New Roman" w:hAnsi="Times New Roman" w:cs="Times New Roman"/>
            <w:sz w:val="32"/>
            <w:szCs w:val="32"/>
            <w:lang w:val="sr-Latn-RS"/>
          </w:rPr>
          <w:t>edu/handle/1721.1/79811</w:t>
        </w:r>
      </w:hyperlink>
    </w:p>
    <w:p w14:paraId="119746C6" w14:textId="77777777" w:rsidR="00EA119B" w:rsidRPr="00EA119B" w:rsidRDefault="00EA119B" w:rsidP="00EA119B">
      <w:pPr>
        <w:rPr>
          <w:rFonts w:ascii="Times New Roman" w:hAnsi="Times New Roman" w:cs="Times New Roman"/>
          <w:sz w:val="32"/>
          <w:szCs w:val="32"/>
          <w:lang w:val="sr-Latn-RS"/>
        </w:rPr>
      </w:pPr>
    </w:p>
    <w:p w14:paraId="55B6DE7F" w14:textId="77777777" w:rsidR="005A04CF" w:rsidRDefault="005A04CF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4A39F80B" w14:textId="77777777" w:rsidR="00A06F8C" w:rsidRPr="00A06F8C" w:rsidRDefault="00A06F8C">
      <w:pPr>
        <w:rPr>
          <w:rFonts w:ascii="Times New Roman" w:hAnsi="Times New Roman" w:cs="Times New Roman"/>
          <w:sz w:val="32"/>
          <w:szCs w:val="32"/>
        </w:rPr>
      </w:pPr>
    </w:p>
    <w:p w14:paraId="2D03E576" w14:textId="77777777" w:rsidR="00A06F8C" w:rsidRPr="00A06F8C" w:rsidRDefault="00A06F8C">
      <w:pPr>
        <w:rPr>
          <w:rFonts w:ascii="Times New Roman" w:hAnsi="Times New Roman" w:cs="Times New Roman"/>
          <w:sz w:val="36"/>
          <w:szCs w:val="36"/>
        </w:rPr>
      </w:pPr>
    </w:p>
    <w:sectPr w:rsidR="00A06F8C" w:rsidRPr="00A06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0755"/>
    <w:rsid w:val="00463CE0"/>
    <w:rsid w:val="005015BF"/>
    <w:rsid w:val="005A04CF"/>
    <w:rsid w:val="00600755"/>
    <w:rsid w:val="00736F4C"/>
    <w:rsid w:val="007839D4"/>
    <w:rsid w:val="00A06F8C"/>
    <w:rsid w:val="00B30FA9"/>
    <w:rsid w:val="00E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DD91"/>
  <w15:chartTrackingRefBased/>
  <w15:docId w15:val="{9523227B-E347-46FB-89A0-135410C9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1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mit.edu/handle/1721.1/798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Chinecherem-Umezuruike-2/publication/270162063_On_the_Evolution_of_Virtualization_and_Cloud_Computing_A_Review/links/59855672a6fdcc75624fc87c/On-the-Evolution-of-Virtualization-and-Cloud-Computing-A-Review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ristophriedl.net/uploads/1/5/5/4/15543620/cloud_computing_and_computing_evolution.pdf" TargetMode="External"/><Relationship Id="rId5" Type="http://schemas.openxmlformats.org/officeDocument/2006/relationships/hyperlink" Target="https://dl.acm.org/doi/fullHtml/10.1145/1364782.13647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l.acm.org/doi/fullHtml/10.1145/1721654.172167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jeremic</dc:creator>
  <cp:keywords/>
  <dc:description/>
  <cp:lastModifiedBy>milica jeremic</cp:lastModifiedBy>
  <cp:revision>2</cp:revision>
  <dcterms:created xsi:type="dcterms:W3CDTF">2022-06-07T10:06:00Z</dcterms:created>
  <dcterms:modified xsi:type="dcterms:W3CDTF">2022-06-07T10:55:00Z</dcterms:modified>
</cp:coreProperties>
</file>