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65" w:rsidRPr="00B3320E" w:rsidRDefault="00B3320E" w:rsidP="00B3320E">
      <w:pPr>
        <w:jc w:val="center"/>
        <w:rPr>
          <w:sz w:val="48"/>
          <w:lang/>
        </w:rPr>
      </w:pPr>
      <w:r w:rsidRPr="00B3320E">
        <w:rPr>
          <w:sz w:val="48"/>
          <w:lang/>
        </w:rPr>
        <w:t>Rezultati ispita</w:t>
      </w:r>
    </w:p>
    <w:p w:rsidR="00B3320E" w:rsidRDefault="00B3320E" w:rsidP="00B3320E">
      <w:pPr>
        <w:jc w:val="center"/>
        <w:rPr>
          <w:sz w:val="32"/>
          <w:lang/>
        </w:rPr>
      </w:pPr>
      <w:r w:rsidRPr="00B3320E">
        <w:rPr>
          <w:sz w:val="32"/>
          <w:lang/>
        </w:rPr>
        <w:t>-Januarski ispitni rok-</w:t>
      </w:r>
    </w:p>
    <w:p w:rsidR="00B3320E" w:rsidRDefault="00B3320E" w:rsidP="00B3320E">
      <w:pPr>
        <w:jc w:val="center"/>
        <w:rPr>
          <w:sz w:val="32"/>
          <w:lang/>
        </w:rPr>
      </w:pPr>
    </w:p>
    <w:p w:rsidR="00B3320E" w:rsidRDefault="00B3320E" w:rsidP="00B3320E">
      <w:pPr>
        <w:spacing w:after="0"/>
        <w:rPr>
          <w:sz w:val="24"/>
          <w:lang/>
        </w:rPr>
      </w:pPr>
      <w:r>
        <w:rPr>
          <w:sz w:val="24"/>
          <w:lang/>
        </w:rPr>
        <w:t>Saobraćajno projektovanje – vangradska mreža</w:t>
      </w:r>
    </w:p>
    <w:tbl>
      <w:tblPr>
        <w:tblStyle w:val="TableGrid"/>
        <w:tblW w:w="0" w:type="auto"/>
        <w:tblLook w:val="04A0"/>
      </w:tblPr>
      <w:tblGrid>
        <w:gridCol w:w="817"/>
        <w:gridCol w:w="2977"/>
        <w:gridCol w:w="1417"/>
        <w:gridCol w:w="993"/>
      </w:tblGrid>
      <w:tr w:rsidR="004C54A9" w:rsidTr="004C54A9">
        <w:tc>
          <w:tcPr>
            <w:tcW w:w="817" w:type="dxa"/>
            <w:shd w:val="clear" w:color="auto" w:fill="D9D9D9" w:themeFill="background1" w:themeFillShade="D9"/>
          </w:tcPr>
          <w:p w:rsidR="004C54A9" w:rsidRPr="004C54A9" w:rsidRDefault="004C54A9" w:rsidP="004C54A9">
            <w:pPr>
              <w:jc w:val="center"/>
              <w:rPr>
                <w:b/>
                <w:sz w:val="24"/>
                <w:szCs w:val="24"/>
                <w:lang/>
              </w:rPr>
            </w:pPr>
            <w:r w:rsidRPr="004C54A9">
              <w:rPr>
                <w:b/>
                <w:sz w:val="24"/>
                <w:szCs w:val="24"/>
                <w:lang/>
              </w:rPr>
              <w:t>R. br.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C54A9" w:rsidRPr="004C54A9" w:rsidRDefault="004C54A9" w:rsidP="00B3320E">
            <w:pPr>
              <w:rPr>
                <w:b/>
                <w:sz w:val="24"/>
                <w:szCs w:val="24"/>
                <w:lang/>
              </w:rPr>
            </w:pPr>
            <w:r w:rsidRPr="004C54A9">
              <w:rPr>
                <w:b/>
                <w:sz w:val="24"/>
                <w:szCs w:val="24"/>
                <w:lang/>
              </w:rPr>
              <w:t>Student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C54A9" w:rsidRPr="004C54A9" w:rsidRDefault="004C54A9" w:rsidP="004C54A9">
            <w:pPr>
              <w:jc w:val="center"/>
              <w:rPr>
                <w:b/>
                <w:sz w:val="24"/>
                <w:szCs w:val="24"/>
                <w:lang/>
              </w:rPr>
            </w:pPr>
            <w:r w:rsidRPr="004C54A9">
              <w:rPr>
                <w:b/>
                <w:sz w:val="24"/>
                <w:szCs w:val="24"/>
                <w:lang/>
              </w:rPr>
              <w:t>Br. Indeksa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4C54A9" w:rsidRPr="004C54A9" w:rsidRDefault="004C54A9" w:rsidP="004C54A9">
            <w:pPr>
              <w:jc w:val="center"/>
              <w:rPr>
                <w:b/>
                <w:sz w:val="24"/>
                <w:szCs w:val="24"/>
                <w:lang/>
              </w:rPr>
            </w:pPr>
            <w:r w:rsidRPr="004C54A9">
              <w:rPr>
                <w:b/>
                <w:sz w:val="24"/>
                <w:szCs w:val="24"/>
                <w:lang/>
              </w:rPr>
              <w:t>Poeni</w:t>
            </w:r>
          </w:p>
        </w:tc>
      </w:tr>
      <w:tr w:rsidR="004C54A9" w:rsidTr="0076792C">
        <w:tc>
          <w:tcPr>
            <w:tcW w:w="817" w:type="dxa"/>
          </w:tcPr>
          <w:p w:rsidR="004C54A9" w:rsidRPr="004C54A9" w:rsidRDefault="004C54A9" w:rsidP="004C54A9">
            <w:pPr>
              <w:jc w:val="center"/>
              <w:rPr>
                <w:sz w:val="24"/>
                <w:szCs w:val="24"/>
                <w:lang/>
              </w:rPr>
            </w:pPr>
            <w:r w:rsidRPr="004C54A9">
              <w:rPr>
                <w:sz w:val="24"/>
                <w:szCs w:val="24"/>
                <w:lang/>
              </w:rPr>
              <w:t>1.</w:t>
            </w:r>
          </w:p>
        </w:tc>
        <w:tc>
          <w:tcPr>
            <w:tcW w:w="2977" w:type="dxa"/>
            <w:vAlign w:val="bottom"/>
          </w:tcPr>
          <w:p w:rsidR="004C54A9" w:rsidRPr="004C54A9" w:rsidRDefault="004C54A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C54A9">
              <w:rPr>
                <w:rFonts w:ascii="Calibri" w:hAnsi="Calibri"/>
                <w:color w:val="000000"/>
                <w:sz w:val="24"/>
                <w:szCs w:val="24"/>
              </w:rPr>
              <w:t>Stanisavljević Katarina</w:t>
            </w:r>
          </w:p>
        </w:tc>
        <w:tc>
          <w:tcPr>
            <w:tcW w:w="1417" w:type="dxa"/>
            <w:vAlign w:val="bottom"/>
          </w:tcPr>
          <w:p w:rsidR="004C54A9" w:rsidRPr="004C54A9" w:rsidRDefault="004C54A9" w:rsidP="004C54A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C54A9">
              <w:rPr>
                <w:rFonts w:ascii="Calibri" w:hAnsi="Calibri"/>
                <w:color w:val="000000"/>
                <w:sz w:val="24"/>
                <w:szCs w:val="24"/>
              </w:rPr>
              <w:t>DS180054</w:t>
            </w:r>
          </w:p>
        </w:tc>
        <w:tc>
          <w:tcPr>
            <w:tcW w:w="993" w:type="dxa"/>
            <w:vAlign w:val="bottom"/>
          </w:tcPr>
          <w:p w:rsidR="004C54A9" w:rsidRPr="004C54A9" w:rsidRDefault="004C54A9" w:rsidP="004C54A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C54A9">
              <w:rPr>
                <w:rFonts w:ascii="Calibri" w:hAnsi="Calibri"/>
                <w:color w:val="000000"/>
                <w:sz w:val="24"/>
                <w:szCs w:val="24"/>
              </w:rPr>
              <w:t>95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.0</w:t>
            </w:r>
          </w:p>
        </w:tc>
      </w:tr>
      <w:tr w:rsidR="004C54A9" w:rsidTr="0076792C">
        <w:tc>
          <w:tcPr>
            <w:tcW w:w="817" w:type="dxa"/>
          </w:tcPr>
          <w:p w:rsidR="004C54A9" w:rsidRPr="004C54A9" w:rsidRDefault="004C54A9" w:rsidP="004C54A9">
            <w:pPr>
              <w:jc w:val="center"/>
              <w:rPr>
                <w:sz w:val="24"/>
                <w:szCs w:val="24"/>
                <w:lang/>
              </w:rPr>
            </w:pPr>
            <w:r w:rsidRPr="004C54A9">
              <w:rPr>
                <w:sz w:val="24"/>
                <w:szCs w:val="24"/>
                <w:lang/>
              </w:rPr>
              <w:t>2.</w:t>
            </w:r>
          </w:p>
        </w:tc>
        <w:tc>
          <w:tcPr>
            <w:tcW w:w="2977" w:type="dxa"/>
            <w:vAlign w:val="bottom"/>
          </w:tcPr>
          <w:p w:rsidR="004C54A9" w:rsidRPr="004C54A9" w:rsidRDefault="004C54A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C54A9">
              <w:rPr>
                <w:rFonts w:ascii="Calibri" w:hAnsi="Calibri"/>
                <w:color w:val="000000"/>
                <w:sz w:val="24"/>
                <w:szCs w:val="24"/>
              </w:rPr>
              <w:t>Knežević Milan</w:t>
            </w:r>
          </w:p>
        </w:tc>
        <w:tc>
          <w:tcPr>
            <w:tcW w:w="1417" w:type="dxa"/>
            <w:vAlign w:val="bottom"/>
          </w:tcPr>
          <w:p w:rsidR="004C54A9" w:rsidRPr="004C54A9" w:rsidRDefault="004C54A9" w:rsidP="004C54A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C54A9">
              <w:rPr>
                <w:rFonts w:ascii="Calibri" w:hAnsi="Calibri"/>
                <w:color w:val="000000"/>
                <w:sz w:val="24"/>
                <w:szCs w:val="24"/>
              </w:rPr>
              <w:t>DS180075</w:t>
            </w:r>
          </w:p>
        </w:tc>
        <w:tc>
          <w:tcPr>
            <w:tcW w:w="993" w:type="dxa"/>
            <w:vAlign w:val="bottom"/>
          </w:tcPr>
          <w:p w:rsidR="004C54A9" w:rsidRPr="004C54A9" w:rsidRDefault="004C54A9" w:rsidP="004C54A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C54A9">
              <w:rPr>
                <w:rFonts w:ascii="Calibri" w:hAnsi="Calibri"/>
                <w:color w:val="000000"/>
                <w:sz w:val="24"/>
                <w:szCs w:val="24"/>
              </w:rPr>
              <w:t>94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.0</w:t>
            </w:r>
          </w:p>
        </w:tc>
      </w:tr>
      <w:tr w:rsidR="004C54A9" w:rsidTr="0076792C">
        <w:tc>
          <w:tcPr>
            <w:tcW w:w="817" w:type="dxa"/>
          </w:tcPr>
          <w:p w:rsidR="004C54A9" w:rsidRPr="004C54A9" w:rsidRDefault="004C54A9" w:rsidP="004C54A9">
            <w:pPr>
              <w:jc w:val="center"/>
              <w:rPr>
                <w:sz w:val="24"/>
                <w:szCs w:val="24"/>
                <w:lang/>
              </w:rPr>
            </w:pPr>
            <w:r w:rsidRPr="004C54A9">
              <w:rPr>
                <w:sz w:val="24"/>
                <w:szCs w:val="24"/>
                <w:lang/>
              </w:rPr>
              <w:t>3.</w:t>
            </w:r>
          </w:p>
        </w:tc>
        <w:tc>
          <w:tcPr>
            <w:tcW w:w="2977" w:type="dxa"/>
            <w:vAlign w:val="bottom"/>
          </w:tcPr>
          <w:p w:rsidR="004C54A9" w:rsidRPr="004C54A9" w:rsidRDefault="004C54A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C54A9">
              <w:rPr>
                <w:rFonts w:ascii="Calibri" w:hAnsi="Calibri"/>
                <w:color w:val="000000"/>
                <w:sz w:val="24"/>
                <w:szCs w:val="24"/>
              </w:rPr>
              <w:t>Čolić Anđela</w:t>
            </w:r>
          </w:p>
        </w:tc>
        <w:tc>
          <w:tcPr>
            <w:tcW w:w="1417" w:type="dxa"/>
            <w:vAlign w:val="bottom"/>
          </w:tcPr>
          <w:p w:rsidR="004C54A9" w:rsidRPr="004C54A9" w:rsidRDefault="004C54A9" w:rsidP="004C54A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C54A9">
              <w:rPr>
                <w:rFonts w:ascii="Calibri" w:hAnsi="Calibri"/>
                <w:color w:val="000000"/>
                <w:sz w:val="24"/>
                <w:szCs w:val="24"/>
              </w:rPr>
              <w:t>DS180041</w:t>
            </w:r>
          </w:p>
        </w:tc>
        <w:tc>
          <w:tcPr>
            <w:tcW w:w="993" w:type="dxa"/>
            <w:vAlign w:val="bottom"/>
          </w:tcPr>
          <w:p w:rsidR="004C54A9" w:rsidRPr="004C54A9" w:rsidRDefault="004C54A9" w:rsidP="004C54A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C54A9">
              <w:rPr>
                <w:rFonts w:ascii="Calibri" w:hAnsi="Calibri"/>
                <w:color w:val="000000"/>
                <w:sz w:val="24"/>
                <w:szCs w:val="24"/>
              </w:rPr>
              <w:t>88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.0</w:t>
            </w:r>
          </w:p>
        </w:tc>
      </w:tr>
      <w:tr w:rsidR="004C54A9" w:rsidTr="0076792C">
        <w:tc>
          <w:tcPr>
            <w:tcW w:w="817" w:type="dxa"/>
          </w:tcPr>
          <w:p w:rsidR="004C54A9" w:rsidRPr="004C54A9" w:rsidRDefault="004C54A9" w:rsidP="004C54A9">
            <w:pPr>
              <w:jc w:val="center"/>
              <w:rPr>
                <w:sz w:val="24"/>
                <w:szCs w:val="24"/>
                <w:lang/>
              </w:rPr>
            </w:pPr>
            <w:r w:rsidRPr="004C54A9">
              <w:rPr>
                <w:sz w:val="24"/>
                <w:szCs w:val="24"/>
                <w:lang/>
              </w:rPr>
              <w:t>4.</w:t>
            </w:r>
          </w:p>
        </w:tc>
        <w:tc>
          <w:tcPr>
            <w:tcW w:w="2977" w:type="dxa"/>
            <w:vAlign w:val="bottom"/>
          </w:tcPr>
          <w:p w:rsidR="004C54A9" w:rsidRPr="004C54A9" w:rsidRDefault="004C54A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C54A9">
              <w:rPr>
                <w:rFonts w:ascii="Calibri" w:hAnsi="Calibri"/>
                <w:color w:val="000000"/>
                <w:sz w:val="24"/>
                <w:szCs w:val="24"/>
              </w:rPr>
              <w:t>Marković Isidora</w:t>
            </w:r>
          </w:p>
        </w:tc>
        <w:tc>
          <w:tcPr>
            <w:tcW w:w="1417" w:type="dxa"/>
            <w:vAlign w:val="bottom"/>
          </w:tcPr>
          <w:p w:rsidR="004C54A9" w:rsidRPr="004C54A9" w:rsidRDefault="004C54A9" w:rsidP="004C54A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C54A9">
              <w:rPr>
                <w:rFonts w:ascii="Calibri" w:hAnsi="Calibri"/>
                <w:color w:val="000000"/>
                <w:sz w:val="24"/>
                <w:szCs w:val="24"/>
              </w:rPr>
              <w:t>DS180039</w:t>
            </w:r>
          </w:p>
        </w:tc>
        <w:tc>
          <w:tcPr>
            <w:tcW w:w="993" w:type="dxa"/>
            <w:vAlign w:val="bottom"/>
          </w:tcPr>
          <w:p w:rsidR="004C54A9" w:rsidRPr="004C54A9" w:rsidRDefault="004C54A9" w:rsidP="004C54A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C54A9">
              <w:rPr>
                <w:rFonts w:ascii="Calibri" w:hAnsi="Calibri"/>
                <w:color w:val="000000"/>
                <w:sz w:val="24"/>
                <w:szCs w:val="24"/>
              </w:rPr>
              <w:t>84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.0</w:t>
            </w:r>
          </w:p>
        </w:tc>
      </w:tr>
      <w:tr w:rsidR="004C54A9" w:rsidTr="0076792C">
        <w:tc>
          <w:tcPr>
            <w:tcW w:w="817" w:type="dxa"/>
          </w:tcPr>
          <w:p w:rsidR="004C54A9" w:rsidRPr="004C54A9" w:rsidRDefault="004C54A9" w:rsidP="004C54A9">
            <w:pPr>
              <w:jc w:val="center"/>
              <w:rPr>
                <w:sz w:val="24"/>
                <w:szCs w:val="24"/>
                <w:lang/>
              </w:rPr>
            </w:pPr>
            <w:r w:rsidRPr="004C54A9">
              <w:rPr>
                <w:sz w:val="24"/>
                <w:szCs w:val="24"/>
                <w:lang/>
              </w:rPr>
              <w:t>5.</w:t>
            </w:r>
          </w:p>
        </w:tc>
        <w:tc>
          <w:tcPr>
            <w:tcW w:w="2977" w:type="dxa"/>
            <w:vAlign w:val="bottom"/>
          </w:tcPr>
          <w:p w:rsidR="004C54A9" w:rsidRPr="004C54A9" w:rsidRDefault="004C54A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C54A9">
              <w:rPr>
                <w:rFonts w:ascii="Calibri" w:hAnsi="Calibri"/>
                <w:color w:val="000000"/>
                <w:sz w:val="24"/>
                <w:szCs w:val="24"/>
              </w:rPr>
              <w:t>Vukadinović Igor</w:t>
            </w:r>
          </w:p>
        </w:tc>
        <w:tc>
          <w:tcPr>
            <w:tcW w:w="1417" w:type="dxa"/>
            <w:vAlign w:val="bottom"/>
          </w:tcPr>
          <w:p w:rsidR="004C54A9" w:rsidRPr="004C54A9" w:rsidRDefault="004C54A9" w:rsidP="004C54A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C54A9">
              <w:rPr>
                <w:rFonts w:ascii="Calibri" w:hAnsi="Calibri"/>
                <w:color w:val="000000"/>
                <w:sz w:val="24"/>
                <w:szCs w:val="24"/>
              </w:rPr>
              <w:t>DS180065</w:t>
            </w:r>
          </w:p>
        </w:tc>
        <w:tc>
          <w:tcPr>
            <w:tcW w:w="993" w:type="dxa"/>
            <w:vAlign w:val="bottom"/>
          </w:tcPr>
          <w:p w:rsidR="004C54A9" w:rsidRPr="004C54A9" w:rsidRDefault="004C54A9" w:rsidP="004C54A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C54A9">
              <w:rPr>
                <w:rFonts w:ascii="Calibri" w:hAnsi="Calibri"/>
                <w:color w:val="000000"/>
                <w:sz w:val="24"/>
                <w:szCs w:val="24"/>
              </w:rPr>
              <w:t>76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.0</w:t>
            </w:r>
          </w:p>
        </w:tc>
      </w:tr>
    </w:tbl>
    <w:p w:rsidR="00B3320E" w:rsidRDefault="00B3320E" w:rsidP="00B3320E">
      <w:pPr>
        <w:spacing w:after="0"/>
        <w:rPr>
          <w:sz w:val="24"/>
          <w:lang/>
        </w:rPr>
      </w:pPr>
    </w:p>
    <w:p w:rsidR="002A2E23" w:rsidRPr="00B3320E" w:rsidRDefault="002A2E23" w:rsidP="00B3320E">
      <w:pPr>
        <w:spacing w:after="0"/>
        <w:rPr>
          <w:sz w:val="24"/>
          <w:lang/>
        </w:rPr>
      </w:pPr>
      <w:r>
        <w:rPr>
          <w:sz w:val="24"/>
          <w:lang/>
        </w:rPr>
        <w:t>Kolege koje su ostvarile najmanje 51 poen, su položile</w:t>
      </w:r>
      <w:r w:rsidR="009228E6">
        <w:rPr>
          <w:sz w:val="24"/>
          <w:lang/>
        </w:rPr>
        <w:t xml:space="preserve"> pismeni deo</w:t>
      </w:r>
      <w:r>
        <w:rPr>
          <w:sz w:val="24"/>
          <w:lang/>
        </w:rPr>
        <w:t xml:space="preserve"> ispit</w:t>
      </w:r>
      <w:r w:rsidR="009228E6">
        <w:rPr>
          <w:sz w:val="24"/>
          <w:lang/>
        </w:rPr>
        <w:t>a</w:t>
      </w:r>
      <w:r>
        <w:rPr>
          <w:sz w:val="24"/>
          <w:lang/>
        </w:rPr>
        <w:t>.</w:t>
      </w:r>
    </w:p>
    <w:sectPr w:rsidR="002A2E23" w:rsidRPr="00B3320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3320E"/>
    <w:rsid w:val="00034939"/>
    <w:rsid w:val="002A2E23"/>
    <w:rsid w:val="003C54C7"/>
    <w:rsid w:val="004C54A9"/>
    <w:rsid w:val="00545865"/>
    <w:rsid w:val="007D3A4D"/>
    <w:rsid w:val="009228E6"/>
    <w:rsid w:val="00A026CE"/>
    <w:rsid w:val="00A85D8D"/>
    <w:rsid w:val="00AC2111"/>
    <w:rsid w:val="00B3320E"/>
    <w:rsid w:val="00ED7CE1"/>
    <w:rsid w:val="00F0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s.jevremovic</cp:lastModifiedBy>
  <cp:revision>4</cp:revision>
  <dcterms:created xsi:type="dcterms:W3CDTF">2022-01-27T09:57:00Z</dcterms:created>
  <dcterms:modified xsi:type="dcterms:W3CDTF">2022-01-27T10:01:00Z</dcterms:modified>
</cp:coreProperties>
</file>