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103" w:type="pct"/>
        <w:tblLook w:val="04A0"/>
      </w:tblPr>
      <w:tblGrid>
        <w:gridCol w:w="1169"/>
        <w:gridCol w:w="2766"/>
        <w:gridCol w:w="1843"/>
        <w:gridCol w:w="1843"/>
      </w:tblGrid>
      <w:tr w:rsidR="001D41B9" w:rsidRPr="001D41B9" w:rsidTr="00CE0F35">
        <w:trPr>
          <w:trHeight w:val="56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  <w:rPr>
                <w:b/>
              </w:rPr>
            </w:pPr>
            <w:r w:rsidRPr="001D41B9">
              <w:rPr>
                <w:b/>
              </w:rPr>
              <w:t>R.BR.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  <w:rPr>
                <w:b/>
              </w:rPr>
            </w:pPr>
            <w:r w:rsidRPr="001D41B9">
              <w:rPr>
                <w:b/>
              </w:rPr>
              <w:t>IME I PREZIME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  <w:rPr>
                <w:b/>
              </w:rPr>
            </w:pPr>
            <w:r w:rsidRPr="001D41B9">
              <w:rPr>
                <w:b/>
              </w:rPr>
              <w:t>BR. INDEXA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7B216B" w:rsidP="00CE0F35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Benović Nikola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DS070072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56</w:t>
            </w: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Bogdanović Vojislav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DS080144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3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Božović Petar 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DS080030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70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4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Branković Ljiljana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DS08005</w:t>
            </w:r>
            <w:r w:rsidR="00AA11E3">
              <w:t>4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51</w:t>
            </w: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5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Bulatović Aleksandar 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DS080113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6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Dimitrijević Aleksandra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DS080184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66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7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Dimkić Stefan 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DS080002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51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8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Dželetović Slavica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DS080169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51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9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Đorđević Marko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DS080259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79</w:t>
            </w: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10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Grčak Ivana        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DS080014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11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Ikonić Nenad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DS080103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75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12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Jakovljević Aleksandra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DS080013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90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13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Japundžić Maja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DS070158</w:t>
            </w:r>
          </w:p>
        </w:tc>
        <w:tc>
          <w:tcPr>
            <w:tcW w:w="1209" w:type="pct"/>
            <w:vAlign w:val="center"/>
          </w:tcPr>
          <w:p w:rsidR="001D41B9" w:rsidRPr="001D41B9" w:rsidRDefault="00CE0F35" w:rsidP="00CE0F35">
            <w:pPr>
              <w:jc w:val="center"/>
            </w:pPr>
            <w:r>
              <w:t>68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14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Lijeskić Uroš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DS080068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51</w:t>
            </w: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15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Madžić Nemanja    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DS080122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16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Mančić Miloš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DS070090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E556D3" w:rsidP="00CE0F35">
            <w:pPr>
              <w:jc w:val="center"/>
            </w:pPr>
            <w:r>
              <w:t>80</w:t>
            </w: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17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Maravić Nada    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DS080069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18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Micković Miloš    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DS070195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19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Milić Milijan  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DS070232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nije položio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20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Milojević Miloš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DS080356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87</w:t>
            </w: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21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Milošević Tamara      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DS080012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F12C63">
        <w:trPr>
          <w:trHeight w:val="397"/>
        </w:trPr>
        <w:tc>
          <w:tcPr>
            <w:tcW w:w="767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22</w:t>
            </w:r>
          </w:p>
        </w:tc>
        <w:tc>
          <w:tcPr>
            <w:tcW w:w="1815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Nikić Katarina                    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DS080001</w:t>
            </w:r>
          </w:p>
        </w:tc>
        <w:tc>
          <w:tcPr>
            <w:tcW w:w="1209" w:type="pct"/>
            <w:shd w:val="clear" w:color="auto" w:fill="D9D9D9" w:themeFill="background1" w:themeFillShade="D9"/>
            <w:noWrap/>
            <w:vAlign w:val="center"/>
            <w:hideMark/>
          </w:tcPr>
          <w:p w:rsidR="001D41B9" w:rsidRPr="001D41B9" w:rsidRDefault="001D41B9" w:rsidP="00CE0F35">
            <w:pPr>
              <w:jc w:val="center"/>
            </w:pP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23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Nikodijević Marko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DS070287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E556D3" w:rsidP="00CE0F35">
            <w:pPr>
              <w:jc w:val="center"/>
            </w:pPr>
            <w:r>
              <w:t>nije položio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24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Plazinić Nikola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DS080106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nije položio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25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Simonov Ivan   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DS080192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62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26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Sindžirević Jelena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DS080130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73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27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Spasić Nikola   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DS080118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78</w:t>
            </w:r>
          </w:p>
        </w:tc>
      </w:tr>
      <w:tr w:rsidR="001D41B9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28</w:t>
            </w:r>
          </w:p>
        </w:tc>
        <w:tc>
          <w:tcPr>
            <w:tcW w:w="1815" w:type="pct"/>
            <w:noWrap/>
            <w:vAlign w:val="center"/>
            <w:hideMark/>
          </w:tcPr>
          <w:p w:rsidR="001D41B9" w:rsidRPr="001D41B9" w:rsidRDefault="001D41B9" w:rsidP="001D41B9">
            <w:r w:rsidRPr="001D41B9">
              <w:t xml:space="preserve">Todorović Bojan                  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1D41B9" w:rsidP="001D41B9">
            <w:pPr>
              <w:jc w:val="center"/>
            </w:pPr>
            <w:r w:rsidRPr="001D41B9">
              <w:t>DS070316</w:t>
            </w:r>
          </w:p>
        </w:tc>
        <w:tc>
          <w:tcPr>
            <w:tcW w:w="1209" w:type="pct"/>
            <w:noWrap/>
            <w:vAlign w:val="center"/>
            <w:hideMark/>
          </w:tcPr>
          <w:p w:rsidR="001D41B9" w:rsidRPr="001D41B9" w:rsidRDefault="00CE0F35" w:rsidP="00CE0F35">
            <w:pPr>
              <w:jc w:val="center"/>
            </w:pPr>
            <w:r>
              <w:t>51</w:t>
            </w:r>
          </w:p>
        </w:tc>
      </w:tr>
      <w:tr w:rsidR="00CE0F35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CE0F35" w:rsidRPr="001D41B9" w:rsidRDefault="00CE0F35" w:rsidP="00566223">
            <w:pPr>
              <w:jc w:val="center"/>
            </w:pPr>
            <w:r>
              <w:t>29</w:t>
            </w:r>
          </w:p>
        </w:tc>
        <w:tc>
          <w:tcPr>
            <w:tcW w:w="1815" w:type="pct"/>
            <w:noWrap/>
            <w:vAlign w:val="center"/>
            <w:hideMark/>
          </w:tcPr>
          <w:p w:rsidR="00CE0F35" w:rsidRPr="001D41B9" w:rsidRDefault="00CE0F35" w:rsidP="00566223">
            <w:r>
              <w:t>Plavšić Miroslav</w:t>
            </w:r>
          </w:p>
        </w:tc>
        <w:tc>
          <w:tcPr>
            <w:tcW w:w="1209" w:type="pct"/>
            <w:noWrap/>
            <w:vAlign w:val="center"/>
            <w:hideMark/>
          </w:tcPr>
          <w:p w:rsidR="00CE0F35" w:rsidRPr="001D41B9" w:rsidRDefault="00CE0F35" w:rsidP="00566223">
            <w:pPr>
              <w:jc w:val="center"/>
            </w:pPr>
            <w:r>
              <w:t>DS080342</w:t>
            </w:r>
          </w:p>
        </w:tc>
        <w:tc>
          <w:tcPr>
            <w:tcW w:w="1209" w:type="pct"/>
            <w:noWrap/>
            <w:vAlign w:val="center"/>
            <w:hideMark/>
          </w:tcPr>
          <w:p w:rsidR="00CE0F35" w:rsidRPr="001D41B9" w:rsidRDefault="00CE0F35" w:rsidP="00566223">
            <w:pPr>
              <w:jc w:val="center"/>
            </w:pPr>
            <w:r>
              <w:t>nije položio</w:t>
            </w:r>
          </w:p>
        </w:tc>
      </w:tr>
      <w:tr w:rsidR="00CE0F35" w:rsidRPr="001D41B9" w:rsidTr="00CE0F35">
        <w:trPr>
          <w:trHeight w:val="397"/>
        </w:trPr>
        <w:tc>
          <w:tcPr>
            <w:tcW w:w="767" w:type="pct"/>
            <w:noWrap/>
            <w:vAlign w:val="center"/>
            <w:hideMark/>
          </w:tcPr>
          <w:p w:rsidR="00CE0F35" w:rsidRPr="001D41B9" w:rsidRDefault="00CE0F35" w:rsidP="001D41B9">
            <w:pPr>
              <w:jc w:val="center"/>
            </w:pPr>
            <w:r>
              <w:t>30</w:t>
            </w:r>
          </w:p>
        </w:tc>
        <w:tc>
          <w:tcPr>
            <w:tcW w:w="1815" w:type="pct"/>
            <w:noWrap/>
            <w:vAlign w:val="center"/>
            <w:hideMark/>
          </w:tcPr>
          <w:p w:rsidR="00CE0F35" w:rsidRPr="001D41B9" w:rsidRDefault="00CE0F35" w:rsidP="001D41B9">
            <w:r>
              <w:t>Ćirović Marko</w:t>
            </w:r>
          </w:p>
        </w:tc>
        <w:tc>
          <w:tcPr>
            <w:tcW w:w="1209" w:type="pct"/>
            <w:noWrap/>
            <w:vAlign w:val="center"/>
            <w:hideMark/>
          </w:tcPr>
          <w:p w:rsidR="00CE0F35" w:rsidRPr="001D41B9" w:rsidRDefault="00CE0F35" w:rsidP="001D41B9">
            <w:pPr>
              <w:jc w:val="center"/>
            </w:pPr>
            <w:r>
              <w:t>DS080083</w:t>
            </w:r>
          </w:p>
        </w:tc>
        <w:tc>
          <w:tcPr>
            <w:tcW w:w="1209" w:type="pct"/>
            <w:noWrap/>
            <w:vAlign w:val="center"/>
            <w:hideMark/>
          </w:tcPr>
          <w:p w:rsidR="00CE0F35" w:rsidRPr="001D41B9" w:rsidRDefault="00CE0F35" w:rsidP="00CE0F35">
            <w:pPr>
              <w:jc w:val="center"/>
            </w:pPr>
            <w:r>
              <w:t>74</w:t>
            </w:r>
          </w:p>
        </w:tc>
      </w:tr>
    </w:tbl>
    <w:p w:rsidR="007B216B" w:rsidRDefault="007B216B">
      <w:r>
        <w:t xml:space="preserve"> </w:t>
      </w:r>
    </w:p>
    <w:p w:rsidR="002A3DF7" w:rsidRDefault="007B216B">
      <w:r>
        <w:t>Makisimalan broj bodova  je 100, a minimum potreban da bi se položio kolokvijum je 51.</w:t>
      </w:r>
    </w:p>
    <w:p w:rsidR="007B216B" w:rsidRPr="007B216B" w:rsidRDefault="007B216B" w:rsidP="007B216B">
      <w:pPr>
        <w:jc w:val="right"/>
        <w:rPr>
          <w:i/>
        </w:rPr>
      </w:pPr>
      <w:r w:rsidRPr="007B216B">
        <w:rPr>
          <w:i/>
        </w:rPr>
        <w:lastRenderedPageBreak/>
        <w:t>Katedra za saobraćajno inženjerstvo</w:t>
      </w:r>
    </w:p>
    <w:sectPr w:rsidR="007B216B" w:rsidRPr="007B216B" w:rsidSect="007B6F14">
      <w:headerReference w:type="default" r:id="rId7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7F" w:rsidRDefault="00B61E7F" w:rsidP="001D41B9">
      <w:pPr>
        <w:spacing w:after="0" w:line="240" w:lineRule="auto"/>
      </w:pPr>
      <w:r>
        <w:separator/>
      </w:r>
    </w:p>
  </w:endnote>
  <w:endnote w:type="continuationSeparator" w:id="0">
    <w:p w:rsidR="00B61E7F" w:rsidRDefault="00B61E7F" w:rsidP="001D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7F" w:rsidRDefault="00B61E7F" w:rsidP="001D41B9">
      <w:pPr>
        <w:spacing w:after="0" w:line="240" w:lineRule="auto"/>
      </w:pPr>
      <w:r>
        <w:separator/>
      </w:r>
    </w:p>
  </w:footnote>
  <w:footnote w:type="continuationSeparator" w:id="0">
    <w:p w:rsidR="00B61E7F" w:rsidRDefault="00B61E7F" w:rsidP="001D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061"/>
      <w:gridCol w:w="2240"/>
    </w:tblGrid>
    <w:tr w:rsidR="001D41B9" w:rsidTr="007B216B">
      <w:tc>
        <w:tcPr>
          <w:tcW w:w="3796" w:type="pct"/>
          <w:tcBorders>
            <w:bottom w:val="single" w:sz="4" w:space="0" w:color="auto"/>
          </w:tcBorders>
          <w:vAlign w:val="bottom"/>
        </w:tcPr>
        <w:p w:rsidR="001D41B9" w:rsidRDefault="001D41B9" w:rsidP="00B40518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6F08D41084ED4C6891514E64940F027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47D16">
                <w:rPr>
                  <w:b/>
                  <w:bCs/>
                  <w:caps/>
                  <w:sz w:val="24"/>
                  <w:szCs w:val="24"/>
                </w:rPr>
                <w:t xml:space="preserve"> </w:t>
              </w:r>
              <w:r w:rsidR="007B216B">
                <w:rPr>
                  <w:b/>
                  <w:bCs/>
                  <w:caps/>
                  <w:sz w:val="24"/>
                  <w:szCs w:val="24"/>
                </w:rPr>
                <w:t>REZULTATI KOLOKVIJUMA</w:t>
              </w:r>
              <w:r w:rsidR="00647D16">
                <w:rPr>
                  <w:b/>
                  <w:bCs/>
                  <w:caps/>
                  <w:sz w:val="24"/>
                  <w:szCs w:val="24"/>
                </w:rPr>
                <w:t xml:space="preserve">- </w:t>
              </w:r>
              <w:r>
                <w:rPr>
                  <w:b/>
                  <w:bCs/>
                  <w:caps/>
                  <w:sz w:val="24"/>
                  <w:szCs w:val="24"/>
                </w:rPr>
                <w:t xml:space="preserve">SAOBRAĆAJNO </w:t>
              </w:r>
              <w:r w:rsidR="006552B3">
                <w:rPr>
                  <w:b/>
                  <w:bCs/>
                  <w:caps/>
                  <w:sz w:val="24"/>
                  <w:szCs w:val="24"/>
                </w:rPr>
                <w:t>PROJEKTOVANJE vgm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alias w:val="Date"/>
          <w:id w:val="77677290"/>
          <w:placeholder>
            <w:docPart w:val="85E7283A7276452ABE5E1B1E5A5C359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6-14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04" w:type="pct"/>
              <w:tcBorders>
                <w:bottom w:val="single" w:sz="4" w:space="0" w:color="943634" w:themeColor="accent2" w:themeShade="BF"/>
              </w:tcBorders>
              <w:shd w:val="clear" w:color="auto" w:fill="D9D9D9" w:themeFill="background1" w:themeFillShade="D9"/>
              <w:vAlign w:val="bottom"/>
            </w:tcPr>
            <w:p w:rsidR="001D41B9" w:rsidRDefault="007B216B">
              <w:pPr>
                <w:pStyle w:val="Header"/>
                <w:rPr>
                  <w:color w:val="FFFFFF" w:themeColor="background1"/>
                </w:rPr>
              </w:pPr>
              <w:r>
                <w:t>June 14, 2012</w:t>
              </w:r>
            </w:p>
          </w:tc>
        </w:sdtContent>
      </w:sdt>
    </w:tr>
  </w:tbl>
  <w:p w:rsidR="001D41B9" w:rsidRDefault="001D41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B9"/>
    <w:rsid w:val="000079CE"/>
    <w:rsid w:val="00025875"/>
    <w:rsid w:val="001001F6"/>
    <w:rsid w:val="001C5D92"/>
    <w:rsid w:val="001D41B9"/>
    <w:rsid w:val="00206463"/>
    <w:rsid w:val="00231CF3"/>
    <w:rsid w:val="00291DC3"/>
    <w:rsid w:val="002A3DF7"/>
    <w:rsid w:val="00305CF6"/>
    <w:rsid w:val="00314596"/>
    <w:rsid w:val="004048EE"/>
    <w:rsid w:val="00460B17"/>
    <w:rsid w:val="004F24EE"/>
    <w:rsid w:val="005E0DDE"/>
    <w:rsid w:val="0063353C"/>
    <w:rsid w:val="00647D16"/>
    <w:rsid w:val="006552B3"/>
    <w:rsid w:val="007A01CB"/>
    <w:rsid w:val="007B216B"/>
    <w:rsid w:val="007B6F14"/>
    <w:rsid w:val="007E5CD5"/>
    <w:rsid w:val="00920883"/>
    <w:rsid w:val="009D10C9"/>
    <w:rsid w:val="009D67B8"/>
    <w:rsid w:val="00AA11E3"/>
    <w:rsid w:val="00AA4DA6"/>
    <w:rsid w:val="00AE36CC"/>
    <w:rsid w:val="00AF252C"/>
    <w:rsid w:val="00B40518"/>
    <w:rsid w:val="00B61E7F"/>
    <w:rsid w:val="00C0055D"/>
    <w:rsid w:val="00CE0F35"/>
    <w:rsid w:val="00DA0BFD"/>
    <w:rsid w:val="00E556D3"/>
    <w:rsid w:val="00EC6937"/>
    <w:rsid w:val="00F12C63"/>
    <w:rsid w:val="00F16CAB"/>
    <w:rsid w:val="00F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B9"/>
  </w:style>
  <w:style w:type="paragraph" w:styleId="Footer">
    <w:name w:val="footer"/>
    <w:basedOn w:val="Normal"/>
    <w:link w:val="FooterChar"/>
    <w:uiPriority w:val="99"/>
    <w:semiHidden/>
    <w:unhideWhenUsed/>
    <w:rsid w:val="001D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1B9"/>
  </w:style>
  <w:style w:type="paragraph" w:styleId="BalloonText">
    <w:name w:val="Balloon Text"/>
    <w:basedOn w:val="Normal"/>
    <w:link w:val="BalloonTextChar"/>
    <w:uiPriority w:val="99"/>
    <w:semiHidden/>
    <w:unhideWhenUsed/>
    <w:rsid w:val="001D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08D41084ED4C6891514E64940F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4562-BB7E-474C-8A59-21F1D93A1FA4}"/>
      </w:docPartPr>
      <w:docPartBody>
        <w:p w:rsidR="008548F7" w:rsidRDefault="00664EE4" w:rsidP="00664EE4">
          <w:pPr>
            <w:pStyle w:val="6F08D41084ED4C6891514E64940F0276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85E7283A7276452ABE5E1B1E5A5C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CB3B-9F42-4C32-BB5C-38E28A8D0B12}"/>
      </w:docPartPr>
      <w:docPartBody>
        <w:p w:rsidR="008548F7" w:rsidRDefault="00664EE4" w:rsidP="00664EE4">
          <w:pPr>
            <w:pStyle w:val="85E7283A7276452ABE5E1B1E5A5C3596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4EE4"/>
    <w:rsid w:val="0002325A"/>
    <w:rsid w:val="004D40F7"/>
    <w:rsid w:val="00664EE4"/>
    <w:rsid w:val="006F4F40"/>
    <w:rsid w:val="008548F7"/>
    <w:rsid w:val="00A34DD7"/>
    <w:rsid w:val="00AB212D"/>
    <w:rsid w:val="00AD2DA4"/>
    <w:rsid w:val="00E50234"/>
    <w:rsid w:val="00FA27E8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8D41084ED4C6891514E64940F0276">
    <w:name w:val="6F08D41084ED4C6891514E64940F0276"/>
    <w:rsid w:val="00664EE4"/>
  </w:style>
  <w:style w:type="paragraph" w:customStyle="1" w:styleId="85E7283A7276452ABE5E1B1E5A5C3596">
    <w:name w:val="85E7283A7276452ABE5E1B1E5A5C3596"/>
    <w:rsid w:val="00664E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2012-06-14T00:00:00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VEŽBE - SAOBRAĆAJNO PROJEKTOVANJE vgm</vt:lpstr>
    </vt:vector>
  </TitlesOfParts>
  <Company>Saobracajni fakultet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REZULTATI KOLOKVIJUMA- SAOBRAĆAJNO PROJEKTOVANJE vgm</dc:title>
  <dc:subject/>
  <dc:creator>Ana Trpkovic</dc:creator>
  <cp:keywords/>
  <dc:description/>
  <cp:lastModifiedBy>Ana Trpkovic</cp:lastModifiedBy>
  <cp:revision>4</cp:revision>
  <cp:lastPrinted>2012-03-26T07:56:00Z</cp:lastPrinted>
  <dcterms:created xsi:type="dcterms:W3CDTF">2012-06-14T08:31:00Z</dcterms:created>
  <dcterms:modified xsi:type="dcterms:W3CDTF">2012-06-14T10:25:00Z</dcterms:modified>
</cp:coreProperties>
</file>