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65" w:rsidRPr="009C5220" w:rsidRDefault="003C378E" w:rsidP="009C5220">
      <w:pPr>
        <w:spacing w:after="0"/>
        <w:jc w:val="center"/>
        <w:rPr>
          <w:sz w:val="44"/>
        </w:rPr>
      </w:pPr>
      <w:proofErr w:type="spellStart"/>
      <w:r>
        <w:rPr>
          <w:sz w:val="44"/>
        </w:rPr>
        <w:t>Predlog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ocena</w:t>
      </w:r>
      <w:proofErr w:type="spellEnd"/>
    </w:p>
    <w:p w:rsidR="009C5220" w:rsidRPr="009C5220" w:rsidRDefault="009C5220" w:rsidP="009C5220">
      <w:pPr>
        <w:jc w:val="center"/>
        <w:rPr>
          <w:sz w:val="44"/>
        </w:rPr>
      </w:pPr>
      <w:r w:rsidRPr="009C5220">
        <w:rPr>
          <w:sz w:val="44"/>
        </w:rPr>
        <w:t>-</w:t>
      </w:r>
      <w:proofErr w:type="spellStart"/>
      <w:r w:rsidRPr="009C5220">
        <w:rPr>
          <w:sz w:val="44"/>
        </w:rPr>
        <w:t>Februarski</w:t>
      </w:r>
      <w:proofErr w:type="spellEnd"/>
      <w:r w:rsidRPr="009C5220">
        <w:rPr>
          <w:sz w:val="44"/>
        </w:rPr>
        <w:t xml:space="preserve"> </w:t>
      </w:r>
      <w:proofErr w:type="spellStart"/>
      <w:r w:rsidRPr="009C5220">
        <w:rPr>
          <w:sz w:val="44"/>
        </w:rPr>
        <w:t>ispitni</w:t>
      </w:r>
      <w:proofErr w:type="spellEnd"/>
      <w:r w:rsidRPr="009C5220">
        <w:rPr>
          <w:sz w:val="44"/>
        </w:rPr>
        <w:t xml:space="preserve"> </w:t>
      </w:r>
      <w:proofErr w:type="spellStart"/>
      <w:r w:rsidRPr="009C5220">
        <w:rPr>
          <w:sz w:val="44"/>
        </w:rPr>
        <w:t>rok</w:t>
      </w:r>
      <w:proofErr w:type="spellEnd"/>
      <w:r w:rsidRPr="009C5220">
        <w:rPr>
          <w:sz w:val="44"/>
        </w:rPr>
        <w:t>-</w:t>
      </w:r>
    </w:p>
    <w:p w:rsidR="009C5220" w:rsidRDefault="009C5220" w:rsidP="009C5220"/>
    <w:p w:rsidR="009C5220" w:rsidRPr="009C5220" w:rsidRDefault="009C5220" w:rsidP="009C5220">
      <w:pPr>
        <w:spacing w:after="0"/>
        <w:rPr>
          <w:i/>
        </w:rPr>
      </w:pPr>
      <w:proofErr w:type="spellStart"/>
      <w:r w:rsidRPr="009C5220">
        <w:rPr>
          <w:i/>
        </w:rPr>
        <w:t>Osnovi</w:t>
      </w:r>
      <w:proofErr w:type="spellEnd"/>
      <w:r w:rsidRPr="009C5220">
        <w:rPr>
          <w:i/>
        </w:rPr>
        <w:t xml:space="preserve"> </w:t>
      </w:r>
      <w:proofErr w:type="spellStart"/>
      <w:r w:rsidRPr="009C5220">
        <w:rPr>
          <w:i/>
        </w:rPr>
        <w:t>saobraćajnog</w:t>
      </w:r>
      <w:proofErr w:type="spellEnd"/>
      <w:r w:rsidRPr="009C5220">
        <w:rPr>
          <w:i/>
        </w:rPr>
        <w:t xml:space="preserve"> </w:t>
      </w:r>
      <w:proofErr w:type="spellStart"/>
      <w:r w:rsidRPr="009C5220">
        <w:rPr>
          <w:i/>
        </w:rPr>
        <w:t>projektovanja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992"/>
        <w:gridCol w:w="992"/>
      </w:tblGrid>
      <w:tr w:rsidR="00D212DE" w:rsidTr="00E9076F">
        <w:tc>
          <w:tcPr>
            <w:tcW w:w="675" w:type="dxa"/>
            <w:shd w:val="clear" w:color="auto" w:fill="F2F2F2" w:themeFill="background1" w:themeFillShade="F2"/>
          </w:tcPr>
          <w:p w:rsidR="00D212DE" w:rsidRPr="009C5220" w:rsidRDefault="00D212DE" w:rsidP="009C5220">
            <w:pPr>
              <w:jc w:val="center"/>
              <w:rPr>
                <w:b/>
              </w:rPr>
            </w:pPr>
            <w:r w:rsidRPr="009C5220">
              <w:rPr>
                <w:b/>
              </w:rPr>
              <w:t>R.br.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212DE" w:rsidRPr="009C5220" w:rsidRDefault="00D212DE" w:rsidP="009C5220">
            <w:pPr>
              <w:rPr>
                <w:b/>
              </w:rPr>
            </w:pPr>
            <w:r w:rsidRPr="009C5220">
              <w:rPr>
                <w:b/>
              </w:rPr>
              <w:t>Student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12DE" w:rsidRPr="009C5220" w:rsidRDefault="00D212DE" w:rsidP="009C5220">
            <w:pPr>
              <w:jc w:val="center"/>
              <w:rPr>
                <w:b/>
              </w:rPr>
            </w:pPr>
            <w:r w:rsidRPr="009C5220">
              <w:rPr>
                <w:b/>
              </w:rPr>
              <w:t xml:space="preserve">Br. </w:t>
            </w:r>
            <w:proofErr w:type="spellStart"/>
            <w:r w:rsidRPr="009C5220">
              <w:rPr>
                <w:b/>
              </w:rPr>
              <w:t>Indeksa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212DE" w:rsidRPr="009C5220" w:rsidRDefault="00D212DE" w:rsidP="009C5220">
            <w:pPr>
              <w:jc w:val="center"/>
              <w:rPr>
                <w:b/>
              </w:rPr>
            </w:pPr>
            <w:proofErr w:type="spellStart"/>
            <w:r w:rsidRPr="009C5220">
              <w:rPr>
                <w:b/>
              </w:rPr>
              <w:t>Poeni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:rsidR="00D212DE" w:rsidRPr="009C5220" w:rsidRDefault="00D212DE" w:rsidP="009C522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1.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Bulutić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Nikola</w:t>
            </w:r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DT190077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2.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Stevan</w:t>
            </w:r>
            <w:proofErr w:type="spellEnd"/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DT170341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3.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Veličkov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Nađa</w:t>
            </w:r>
            <w:proofErr w:type="spellEnd"/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DT190076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4.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Popović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Dragana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DT180112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5.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Živković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Milica</w:t>
            </w:r>
            <w:proofErr w:type="spellEnd"/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DT190084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6.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Martinović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Mihailo</w:t>
            </w:r>
            <w:proofErr w:type="spellEnd"/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DT190088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212DE" w:rsidTr="00D212DE">
        <w:tc>
          <w:tcPr>
            <w:tcW w:w="675" w:type="dxa"/>
          </w:tcPr>
          <w:p w:rsidR="00D212DE" w:rsidRDefault="00D212DE" w:rsidP="00D212DE">
            <w:pPr>
              <w:jc w:val="center"/>
            </w:pPr>
            <w:r>
              <w:t>7.</w:t>
            </w:r>
          </w:p>
        </w:tc>
        <w:tc>
          <w:tcPr>
            <w:tcW w:w="2127" w:type="dxa"/>
            <w:vAlign w:val="center"/>
          </w:tcPr>
          <w:p w:rsidR="00D212DE" w:rsidRDefault="00D212DE" w:rsidP="00D212D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Nedeljković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Veljko</w:t>
            </w:r>
            <w:proofErr w:type="spellEnd"/>
          </w:p>
        </w:tc>
        <w:tc>
          <w:tcPr>
            <w:tcW w:w="1417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DT190109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51.1</w:t>
            </w:r>
          </w:p>
        </w:tc>
        <w:tc>
          <w:tcPr>
            <w:tcW w:w="992" w:type="dxa"/>
            <w:vAlign w:val="center"/>
          </w:tcPr>
          <w:p w:rsidR="00D212DE" w:rsidRDefault="00D212DE" w:rsidP="00D212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9C5220" w:rsidRDefault="009C5220" w:rsidP="009C5220">
      <w:bookmarkStart w:id="0" w:name="_GoBack"/>
      <w:bookmarkEnd w:id="0"/>
    </w:p>
    <w:p w:rsidR="009C5220" w:rsidRPr="009C5220" w:rsidRDefault="009C5220" w:rsidP="009C5220"/>
    <w:sectPr w:rsidR="009C5220" w:rsidRPr="009C5220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65F88"/>
    <w:multiLevelType w:val="hybridMultilevel"/>
    <w:tmpl w:val="5E38F85C"/>
    <w:lvl w:ilvl="0" w:tplc="16B81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3146"/>
    <w:multiLevelType w:val="hybridMultilevel"/>
    <w:tmpl w:val="7D8CFFF8"/>
    <w:lvl w:ilvl="0" w:tplc="7ABE2DB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761338"/>
    <w:multiLevelType w:val="hybridMultilevel"/>
    <w:tmpl w:val="C890B65E"/>
    <w:lvl w:ilvl="0" w:tplc="06740B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0D65"/>
    <w:rsid w:val="00034939"/>
    <w:rsid w:val="000938B4"/>
    <w:rsid w:val="003C378E"/>
    <w:rsid w:val="003C54C7"/>
    <w:rsid w:val="00545865"/>
    <w:rsid w:val="006B5376"/>
    <w:rsid w:val="009C5220"/>
    <w:rsid w:val="00A026CE"/>
    <w:rsid w:val="00A85D8D"/>
    <w:rsid w:val="00AC2111"/>
    <w:rsid w:val="00D212DE"/>
    <w:rsid w:val="00ED7CE1"/>
    <w:rsid w:val="00F07A57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139A"/>
  <w15:docId w15:val="{831BB0F9-F366-4076-A87C-EAF4B49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20"/>
    <w:pPr>
      <w:ind w:left="720"/>
      <w:contextualSpacing/>
    </w:pPr>
  </w:style>
  <w:style w:type="table" w:styleId="TableGrid">
    <w:name w:val="Table Grid"/>
    <w:basedOn w:val="TableNormal"/>
    <w:uiPriority w:val="59"/>
    <w:rsid w:val="009C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Sreten</cp:lastModifiedBy>
  <cp:revision>5</cp:revision>
  <dcterms:created xsi:type="dcterms:W3CDTF">2023-02-08T13:10:00Z</dcterms:created>
  <dcterms:modified xsi:type="dcterms:W3CDTF">2023-02-09T14:26:00Z</dcterms:modified>
</cp:coreProperties>
</file>